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Прав ли герой М. Горького, утверждавший: «Человек — это звучит гордо»?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yanaleonova210808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прав ли герой М. Горького, утверждавший: «Человек — это звучит гордо», заставляет задуматься о сущности человеческой природы и о том, что значит быть человеком. Ключевое понятие здесь — «человек». Под этим словом обычно понимают не только биологический вид, но и носителя разума, чести, достоинства, способного к состраданию, творчеству и самосовершенствованию. Таким образом, утверждение героя Горького поднимает вопрос о ценности и значимости человеческой личности. Я считаю, что человек действительно заслуживает гордого звания, если он стремится к развитию, проявляет лучшие качества души и разума, несмотря на жизненные трудности.</w:t>
      </w:r>
    </w:p>
    <w:p>
      <w:pPr>
        <w:pStyle w:val="paragraphStyleText"/>
      </w:pPr>
      <w:r>
        <w:rPr>
          <w:rStyle w:val="fontStyleText"/>
        </w:rPr>
        <w:t xml:space="preserve">Обратимся к пьесе М. Горького «На дне», где Лука говорит: «Человек — это звучит гордо». В этом произведении автор показывает людей, оказавшихся на самом дне жизни: бездомных, нищих, потерявших надежду. Однако даже среди них есть те, кто не теряет человеческого достоинства. Например, Актер мечтает вылечиться от пьянства и вернуться к творчеству, Настя верит в любовь, а Сатин, несмотря на цинизм, поддерживает мысль Луки о гордости человека. В одном из эпизодов Сатин говорит: «Человек — выше всего. Человек — это звучит гордо!» Этот момент показывает, что даже в самых тяжелых условиях человек способен сохранять веру в себя и в других, стремиться к лучшему, не опускаться до животного существования.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человек действительно может и должен звучать гордо, если не предает свои идеалы и стремится к духовному росту. Даже на дне жизни можно остаться человеком, не потерять достоинства и веры в себя.</w:t>
      </w:r>
    </w:p>
    <w:p>
      <w:pPr>
        <w:pStyle w:val="paragraphStyleText"/>
      </w:pPr>
      <w:r>
        <w:rPr>
          <w:rStyle w:val="fontStyleText"/>
        </w:rPr>
        <w:t xml:space="preserve">В заключение хочу сказать, что утверждение героя М. Горького справедливо. Человек — это звучит гордо, если он не забывает о своем предназначении, стремится к добру, развитию и поддержке других. Именно такие качества делают человека достойным уважения и восхищения.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