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Островского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Островского "Гроза" вызывает интерес и требует глубокого анализа. Что же символизирует это слово? Гроза — это не только природное явление, но и метафора, отражающая внутренние конфликты и противоречия, которые происходят в жизни героев.</w:t>
      </w:r>
    </w:p>
    <w:p>
      <w:pPr>
        <w:pStyle w:val="paragraphStyleText"/>
      </w:pPr>
      <w:r>
        <w:rPr>
          <w:rStyle w:val="fontStyleText"/>
        </w:rPr>
        <w:t xml:space="preserve">Гроза в пьесе может быть истолкована как символ разрушительных сил, которые обрушиваются на людей, когда они сталкиваются с правдой и реальностью. Это явление олицетворяет собой не только бурю в природе, но и бурю в душах персонажей, их страдания и переживания. Я считаю, что название "Гроза" подчеркивает неизбежность конфликта между личными желаниями и общественными нормами,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пьесе и проанализируем, как это проявляется в судьбе главной героини — Катерины. Она — яркий пример человека, который стремится к свободе и счастью, но сталкивается с жестокими реалиями своего времени. В одном из эпизодов Катерина, полная надежд и мечтаний, осознает, что ее чувства и желания не могут быть реализованы в рамках патриархального общества. Она чувствует, как над ней сгущаются тучи, как будто сама природа предвещает ее бедственное положение.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гроза становится символом внутреннего конфликта Катерины. Она не может смириться с угнетением и несчастьем, и в итоге ее страсть и стремление к свободе приводят к трагическому финалу. Таким образом, гроза в пьесе — это не только природное явление, но и отражение душевного состояния героини, ее борьбы с обстоятельствами.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"Гроза" в пьесе Островского имеет многослойный смысл. Оно символизирует не только внешние катаклизмы, но и внутренние переживания героев, их стремление к свободе и счастью, которое, к сожалению, оказывается недостижимым. Гроза становится метафорой тех конфликтов, которые разрушают жизни людей, и подчеркивает трагизм их судьбы.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