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Сравнительный анализ "Жестокого романса" и "Бесприданницы"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чем заключается сходство и различие между произведениями «Жестокий романс» и «Бесприданница»? Эти два произведения, написанные разными авторами в разные эпохи, поднимают важные социальные и человеческие темы, которые остаются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«Жестокий романс» — это пьеса, в которой автор исследует сложные отношения между людьми, любовь и предательство, а также социальные условия, в которых развиваются эти отношения. «Бесприданница» — классическая драма, в которой Островский показывает, как материальные условия и социальный статус влияют на судьбы людей, особенно женщин. Оба произведения затрагивают темы любви, жертвы и социального неравенства, но делают это с разных позиций.</w:t>
      </w:r>
    </w:p>
    <w:p>
      <w:pPr>
        <w:pStyle w:val="paragraphStyleText"/>
      </w:pPr>
      <w:r>
        <w:rPr>
          <w:rStyle w:val="fontStyleText"/>
        </w:rPr>
        <w:t xml:space="preserve">Тезис. Я считаю, что несмотря на различия в сюжете и времени написания, «Жестокий романс» и «Бесприданница» объединяет глубокое понимание человеческой природы и критика социальных условий, в которых живут герои.</w:t>
      </w:r>
    </w:p>
    <w:p>
      <w:pPr>
        <w:pStyle w:val="paragraphStyleText"/>
      </w:pPr>
      <w:r>
        <w:rPr>
          <w:rStyle w:val="fontStyleText"/>
        </w:rPr>
        <w:t xml:space="preserve">Обратимся к пьесе «Жестокий романс» А. Вампилова. В этом произведении мы видим, как главная героиня, Лариса, оказывается в ловушке своих чувств и общественных ожиданий. Она влюбляется в человека, который не способен оценить ее настоящую ценность. В одном из ключевых эпизодов Лариса осознает, что ее любовь не взаимна, и это приводит к трагическим последствиям. Этот момент подчеркивает, как жестокие реалии жизни могут разрушить человеческие чувства и мечты.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демонстрирует, как социальные условия и личные амбиции могут привести к трагедии. Лариса, как и многие другие героини, оказывается жертвой обстоятельств, что подтверждает мой тезис о критике социальных условий.</w:t>
      </w:r>
    </w:p>
    <w:p>
      <w:pPr>
        <w:pStyle w:val="paragraphStyleText"/>
      </w:pPr>
      <w:r>
        <w:rPr>
          <w:rStyle w:val="fontStyleText"/>
        </w:rPr>
        <w:t xml:space="preserve">Теперь обратимся к «Бесприданнице» А. Островского. Здесь мы видим, как главная героиня, Лариса Огудалова, также сталкивается с жестокими реалиями жизни. Она не имеет приданого, что делает ее зависимой от мужчин и их решений. В одном из эпизодов, когда Лариса отказывается выйти замуж за богатого, но бездушного человека, мы видим, как она борется за свою независимость и право на любовь. Этот момент подчеркивает ее внутреннюю силу и стремление к свободе.</w:t>
      </w:r>
    </w:p>
    <w:p>
      <w:pPr>
        <w:pStyle w:val="paragraphStyleText"/>
      </w:pPr>
      <w:r>
        <w:rPr>
          <w:rStyle w:val="fontStyleText"/>
        </w:rPr>
        <w:t xml:space="preserve">Микровывод. Таким образом, Лариса в «Бесприданнице» также становится жертвой социальных условий, но в отличие от героини «Жестокого романса», она пытается бороться за свои права и счастье. Это показывает, что, несмотря на общие темы, героини реагируют на свои обстоятельства по-разному.</w:t>
      </w:r>
    </w:p>
    <w:p>
      <w:pPr>
        <w:pStyle w:val="paragraphStyleText"/>
      </w:pPr>
      <w:r>
        <w:rPr>
          <w:rStyle w:val="fontStyleText"/>
        </w:rPr>
        <w:t xml:space="preserve">Заключение. В обоих произведениях мы видим, как социальные условия и личные чувства переплетаются, создавая сложные и трагические судьбы героев. Я считаю, что «Жестокий романс» и «Бесприданница» подчеркивают важность понимания человеческой природы и социальных реалий, в которых мы живем. Эти произведения остаются актуальными и сегодня, заставляя нас задуматься о том, как мы можем изменить свою жизнь и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