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аплодирует пустоте: философское и литературное осмысление темы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пустоты в жизни человека и общества всегда вызывала глубокие философские размышления и находила отражение в литературе. Что же означает пустота в контексте человеческого существования? Пустота — это не просто отсутствие чего-либо, это внутреннее состояние, характеризующееся отсутствием смысла, ценностей и духовного наполнения. В современном мире, где материальные блага и внешние успехи часто ставятся выше духовных ценностей, возникает вопрос: почему мир, казалось бы, аплодирует пустоте? Я считаю, что аплодисменты пустоте — это отражение кризиса духовности и утраты истинных ориентиров в жизни человека 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переживает глубокий внутренний кризис, который можно рассматривать как столкновение с пустотой своего существования. Его философские размышления о праве на преступление и попытка оправдать убийство ради высшей цели приводят к духовной пустоте и отчуждению от общества. В одном из ключевых эпизодов Раскольников осознает бессмысленность своих действий и внутреннюю пустоту, которая охватила его душу. Это осознание становится началом его духовного возрождения.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Раскольникова доказывает, что пустота, аплодируемая миром, на самом деле является признаком глубокого внутреннего кризиса. Литература показывает, что только через осознание и преодоление этой пустоты человек может найти истинный смысл жизни и восстановить духовные ценности.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аплодисменты пустоте — это не празднование, а сигнал тревоги, призыв к переосмыслению жизненных ориентиров. Философское и литературное осмысление темы помогает понять, что истинное наполнение жизни приходит через духовное развитие и поиск смысла, а не через поверхностные успехи и материальные достижения.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