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Савельича в романе 'Капитанская дочка'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Марта Молчанова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образа Савельича в романе «Капитанская дочка» А.С. Пушкина является важным аспектом для понимания не только характера самого героя, но и общей атмосферы произведения. Савельич, как верный слуга, олицетворяет преданность и верность, что делает его ключевой фигурой в судьбе главных героев.</w:t>
      </w:r>
    </w:p>
    <w:p>
      <w:pPr>
        <w:pStyle w:val="paragraphStyleText"/>
      </w:pPr>
      <w:r>
        <w:rPr>
          <w:rStyle w:val="fontStyleText"/>
        </w:rPr>
        <w:t xml:space="preserve">Савельич — это персонаж, который вносит в роман элементы народной мудрости и простоты. Он является не только слугой, но и защитником, который готов отдать свою жизнь за своих хозяев. Важно отметить, что его образ можно охарактеризовать как символ преданности и верности, что особенно актуально в контексте исторических событий, описанных в романе.</w:t>
      </w:r>
    </w:p>
    <w:p>
      <w:pPr>
        <w:pStyle w:val="paragraphStyleText"/>
      </w:pPr>
      <w:r>
        <w:rPr>
          <w:rStyle w:val="fontStyleText"/>
        </w:rPr>
        <w:t xml:space="preserve">Я считаю, что образ Савельича в «Капитанской дочке» подчеркивает важность человеческих отношений и моральных ценностей, которые остаются актуальными даже в самые трудные времена.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Савельич, несмотря на опасность, решает помочь Петру Гриневу, когда тот оказывается в плену у пугачевцев. Он не раздумывая идет на риск, чтобы спасти своего хозяина, что говорит о его глубокой преданности и любви к нему. Этот момент показывает, что для Савельича важнее всего не собственная безопасность, а судьба его хозяина.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Савельича в этом эпизоде подтверждает мой тезис о том, что в условиях хаоса и неопределенности человеческие качества, такие как верность и преданность, становятся особенно значимыми. Его действия служат примером того, как даже в самые трудные времена можно оставаться верным своим принципам и людям.</w:t>
      </w:r>
    </w:p>
    <w:p>
      <w:pPr>
        <w:pStyle w:val="paragraphStyleText"/>
      </w:pPr>
      <w:r>
        <w:rPr>
          <w:rStyle w:val="fontStyleText"/>
        </w:rPr>
        <w:t xml:space="preserve">В заключение, образ Савельича в романе «Капитанская дочка» является ярким примером преданности и верности, которые остаются важными ценностями в жизни человека. Его характер и поступки подчеркивают, что даже в условиях исторических катаклизмов человеческие отношения и моральные принципы остаются в центре внимания.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