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Андрея Штольца и его влияние на судьбу Ильи Ильича Обломова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Дарина Тоги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образ Андрея Штольца влияет на судьбу Ильи Ильича Обломова, является ключевым в понимании произведения И.А. Гончарова. Обломов — это персонаж, олицетворяющий леность и бездействие, в то время как Штольц представляет собой активного и целеустремленного человека. Эти два образа противопоставлены друг другу, и их взаимодействие позволяет глубже понять не только характер Обломова, но и социальные реалии России XIX века.</w:t>
      </w:r>
    </w:p>
    <w:p>
      <w:pPr>
        <w:pStyle w:val="paragraphStyleText"/>
      </w:pPr>
      <w:r>
        <w:rPr>
          <w:rStyle w:val="fontStyleText"/>
        </w:rPr>
        <w:t xml:space="preserve">Андрей Штольц — это человек действия, который стремится к успеху и самореализации. Он энергичен, умен и способен принимать решения, что делает его полярной противоположностью Обломову. Штольц — это символ прогресса и динамики, в то время как Обломов олицетворяет стагнацию и бездействие. Я считаю, что влияние Штольца на судьбу Обломова заключается в том, что он, несмотря на свою активность, не может изменить внутренний мир Ильи Ильича, но служит катализатором для его самоосознания.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Штольц пытается вдохновить Обломова на активные действия. Он предлагает ему заняться делами, путешествовать, изменить свою жизнь. Однако, несмотря на все усилия Штольца, Обломов остается в своей привычной зоне комфорта, не желая покидать уют своего дивана. Этот эпизод подчеркивает, что даже самые лучшие намерения и активные действия не могут изменить человека, если он сам не готов к переменам.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Штольца, его стремление к действию и успеху лишь подчеркивают бездействие Обломова. Штольц становится зеркалом, в котором Илья Ильич видит свою собственную несостоятельность и страх перед жизнью. Этот контраст между героями позволяет читателю осознать, что внутренние изменения требуют не только внешнего влияния, но и личной готовности к переменам.</w:t>
      </w:r>
    </w:p>
    <w:p>
      <w:pPr>
        <w:pStyle w:val="paragraphStyleText"/>
      </w:pPr>
      <w:r>
        <w:rPr>
          <w:rStyle w:val="fontStyleText"/>
        </w:rPr>
        <w:t xml:space="preserve">В заключение, образ Андрея Штольца в произведении И.А. Гончарова служит не только контрастом к образу Обломова, но и важным элементом, который помогает раскрыть внутренний конфликт главного героя. Штольц, как активный и целеустремленный человек, показывает, что жизнь полна возможностей, но только сам Обломов не может воспользоваться ими. Таким образом, влияние Штольца на судьбу Обломова становится символом борьбы между активностью и бездействием, что актуально 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