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фильма "Пацаны" режиссёра Асанова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анна горбачева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дружбы и преданности часто становится центральной в кинематографе, вызывая у зрителей глубокие размышления о человеческих отношениях. Что же делает дружбу настоящей и крепкой? В фильме "Пацаны" режиссёра Асанова раскрывается именно эта тема, показывая, как испытания и жизненные трудности могут укрепить или разрушить связи между людьми. Дружба — это особое чувство взаимного доверия, поддержки и понимания, которое проявляется в сложных ситуациях и помогает преодолевать препятствия. Я считаю, что фильм "Пацаны" ярко демонстрирует, что настоящая дружба проверяется временем и испытаниями, и именно она становится опорой для героев в их жизненном пути.</w:t>
      </w:r>
    </w:p>
    <w:p>
      <w:pPr>
        <w:pStyle w:val="paragraphStyleText"/>
      </w:pPr>
      <w:r>
        <w:rPr>
          <w:rStyle w:val="fontStyleText"/>
        </w:rPr>
        <w:t xml:space="preserve">Обратимся к сюжету фильма "Пацаны". Главные герои — группа молодых людей, которые сталкиваются с различными трудностями, включая социальные проблемы и внутренние конфликты. В одном из ключевых эпизодов, когда один из друзей оказывается в опасности, остальные не оставляют его в беде, рискуя собственным благополучием. Этот момент показывает, насколько сильна их связь и готовность поддержать друг друга несмотря ни на что.</w:t>
      </w:r>
    </w:p>
    <w:p>
      <w:pPr>
        <w:pStyle w:val="paragraphStyleText"/>
      </w:pPr>
      <w:r>
        <w:rPr>
          <w:rStyle w:val="fontStyleText"/>
        </w:rPr>
        <w:t xml:space="preserve">Такой эпизод доказывает тезис о том, что настоящая дружба проявляется именно в сложных ситуациях. Герои фильма не просто проводят время вместе, они становятся настоящей семьёй, где каждый готов прийти на помощь. Это подчёркивает важность взаимопомощи и преданности в отношениях между людьми.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фильм "Пацаны" режиссёра Асанова не только рассказывает о жизни молодых людей, но и заставляет задуматься о ценности дружбы. Он подтверждает мысль, что именно через испытания и поддерживая друг друга, люди становятся сильнее и находят смысл в своих отношениях. Таким образом, картина служит напоминанием о том, что настоящая дружба — это одна из самых важных ценностей в жизни каждого человека.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