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Творчество как отражение значимых событий в отечественной истории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aa625625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творчество отражает значимые события в отечественной истории, является актуальным и многогранным. Творчество, будь то литература, живопись или музыка, всегда было зеркалом, в котором отражались события, переживания и настроения общества. Оно не только фиксирует исторические моменты, но и интерпретирует их, придавая им эмоциональную окраску и глубокий смысл.</w:t>
      </w:r>
    </w:p>
    <w:p>
      <w:pPr>
        <w:pStyle w:val="paragraphStyleText"/>
      </w:pPr>
      <w:r>
        <w:rPr>
          <w:rStyle w:val="fontStyleText"/>
        </w:rPr>
        <w:t xml:space="preserve">Творчество можно определить как процесс создания чего-то нового, оригинального, что имеет художественную ценность. Оно включает в себя не только индивидуальные переживания автора, но и коллективные чувства, которые возникают в обществе в ответ на исторические события. Таким образом, творчество становится важным инструментом для понимания и осмысления истории. Я считаю, что произведения искусства могут служить не только документами времени, но и мощными средствами воздействия на общественное сознание.</w:t>
      </w:r>
    </w:p>
    <w:p>
      <w:pPr>
        <w:pStyle w:val="paragraphStyleText"/>
      </w:pPr>
      <w:r>
        <w:rPr>
          <w:rStyle w:val="fontStyleText"/>
        </w:rPr>
        <w:t xml:space="preserve">Обратимся к роману «Война и мир» Льва Толстого. Это произведение является ярким примером того, как литература может отражать значимые события в истории России. В романе Толстой описывает не только Наполеоновские войны, но и внутренние переживания людей, их судьбы, которые были затронуты этими событиями. Например, в образе Пьера Безухова мы видим человека, который ищет смысл жизни на фоне исторических катастроф. Его внутренние метания и поиски отражают не только личные, но и общественные проблемы того времени.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творчество может служить отражением исторических событий, придавая им человеческое измерение. Пьер, переживая свои внутренние конфликты, становится символом целого поколения, которое столкнулось с войной и ее последствиями. Таким образом, Толстой не просто описывает события, но и показывает, как они влияют на судьбы людей, что подтверждает мой тезис о том, что творчество является важным отражением значимых событий в истории.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творчество, как отражение значимых событий в отечественной истории, играет ключевую роль в формировании общественного сознания. Оно помогает нам понять, как исторические катастрофы и достижения влияют на человеческие судьбы, и позволяет осмыслить прошлое через призму личных переживаний. Таким образом, творчество становится не только документом времени, но и важным инструментом для анализа и понимания истории.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