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Истоки конфликта поколений в романе "Отцы и дети" И.С. Тургенева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alishka-zvereva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конфликта поколений является одной из центральных тем в литературе и жизни общества. Почему между старшим и младшим поколениями возникают разногласия и непонимание? В романе Ивана Сергеевича Тургенева "Отцы и дети" эта проблема раскрывается особенно ярко. Конфликт поколений — это столкновение различных взглядов, ценностей и убеждений, характерных для разных возрастных групп. Я считаю, что истоки конфликта поколений в романе связаны с различиями в мировоззрении и жизненных приоритетах, которые отражают глубокие социальные и идеологические перемены в обществе того времени.</w:t>
      </w:r>
    </w:p>
    <w:p>
      <w:pPr>
        <w:pStyle w:val="paragraphStyleText"/>
      </w:pPr>
      <w:r>
        <w:rPr>
          <w:rStyle w:val="fontStyleText"/>
        </w:rPr>
        <w:t xml:space="preserve">Обратимся к роману "Отцы и дети" И.С. Тургенева. Главный герой, Евгений Базаров, представляет новое поколение нигилистов, отвергающих традиционные устои и авторитеты. Его взгляды резко контрастируют с убеждениями старшего поколения, к которому принадлежат Павел Петрович и Николай Петрович Кирсановы. В одном из эпизодов Базаров открыто выражает презрение к старым идеалам и считает их устаревшими и бесполезными. В то же время Павел Петрович не может принять нигилистические взгляды Базарова, считая их разрушительными и опасными для общества.</w:t>
      </w:r>
    </w:p>
    <w:p>
      <w:pPr>
        <w:pStyle w:val="paragraphStyleText"/>
      </w:pPr>
      <w:r>
        <w:rPr>
          <w:rStyle w:val="fontStyleText"/>
        </w:rPr>
        <w:t xml:space="preserve">Этот конфликт между Базаровым и Кирсановыми иллюстрирует глубокое непонимание и разрыв между поколениями. Базаров стремится к радикальным переменам и научному подходу, отвергая традиции, тогда как старшее поколение ценит устои и моральные нормы. Таким образом, Тургенев показывает, что истоки конфликта поколений лежат в различии жизненных ценностей и идеалов, а также в неспособности обеих сторон найти общий язык и понять друг друга.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роман "Отцы и дети" ярко демонстрирует, как социальные и идеологические изменения порождают конфликт поколений. Тургенев показывает, что для преодоления этого конфликта необходимо взаимное уважение и стремление к диалогу между представителями разных возрастных групп. Только так возможно гармоничное развитие общества и сохранение его духовных ценностей.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