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Мультфильм "Гринч": Исследование ценностей Рождества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d6k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Рождество и какие ценности оно несет. Рождество — это не только праздник, но и время, когда люди собираются вместе, делятся радостью и теплом, проявляют заботу друг о друге. В этом контексте мультфильм "Гринч" становится отличным примером исследования рождественских ценностей, таких как доброта, щедрость и единство.</w:t>
      </w:r>
    </w:p>
    <w:p>
      <w:pPr>
        <w:pStyle w:val="paragraphStyleText"/>
      </w:pPr>
      <w:r>
        <w:rPr>
          <w:rStyle w:val="fontStyleText"/>
        </w:rPr>
        <w:t xml:space="preserve">Я считаю, что мультфильм "Гринч" показывает, как истинные ценности Рождества могут изменить даже самое холодное сердце. Главный герой, Гринч, изначально представляет собой антипода рождественского духа. Он ненавидит праздник и всех, кто его празднует, считая, что Рождество — это лишь повод для потребительства и шумных празднований. Однако, по мере развития сюжета, мы видим, как его отношение начинает меняться.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эпизоду, когда Гринч решает украсть Рождество у жителей деревни Кто. Он проникает в их дома, забирает подарки и украшения, полагая, что, лишив их материальных вещей, он сможет уничтожить сам праздник. Однако, когда он видит, как жители, несмотря на утрату, продолжают праздновать и радоваться друг другу, его сердце начинает таять. Этот момент является поворотным в сюжете, когда Гринч осознает, что Рождество — это не только подарки, но и любовь, дружба и единство.</w:t>
      </w:r>
    </w:p>
    <w:p>
      <w:pPr>
        <w:pStyle w:val="paragraphStyleText"/>
      </w:pPr>
      <w:r>
        <w:rPr>
          <w:rStyle w:val="fontStyleText"/>
        </w:rPr>
        <w:t xml:space="preserve">Таким образом, этот эпизод доказывает мой тезис о том, что истинные ценности Рождества заключаются в человеческих отношениях и доброте. Гринч, который изначально был символом ненависти и одиночества, в конце концов, открывает для себя радость общения и заботы о других. Он возвращает украденные подарки и даже участвует в праздновании, что подчеркивает его внутреннюю трансформацию.</w:t>
      </w:r>
    </w:p>
    <w:p>
      <w:pPr>
        <w:pStyle w:val="paragraphStyleText"/>
      </w:pPr>
      <w:r>
        <w:rPr>
          <w:rStyle w:val="fontStyleText"/>
        </w:rPr>
        <w:t xml:space="preserve">В заключение, мультфильм "Гринч" не только развлекает, но и заставляет задуматься о том, что действительно важно в жизни. Я считаю, что он напоминает нам о том, что Рождество — это время, когда мы должны быть добрыми и щедрыми, а не сосредоточенными на материальных вещах. В конечном итоге, именно любовь и забота о других делают этот праздник поистине волшебным.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