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Семья в романах «Отцы и дети» И.С. Тургенева и «Гроза» А.Н. Островского: конфликт поколений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 Симонов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семьи и конфликта поколений является одной из ключевых в русской литературе XIX века. Почему именно в семье часто возникают противоречия между старшим и младшим поколениями? Семья — это социальный институт, в котором формируются ценности, традиции и взгляды на жизнь. Конфликт поколений — это столкновение разных мировоззрений, которое может привести как к разрыву, так и к взаимопониманию. Я считаю, что в романах И.С. Тургенева «Отцы и дети» и А.Н. Островского «Гроза» конфликт поколений раскрывается через призму семейных отношений, показывая сложность и неоднозначность этого явления. Обратимся к роману «Отцы и дети» Ивана Сергеевича Тургенева. Главный герой, Евгений Базаров, молодой нигилист, резко противопоставляет себя старшему поколению, представленному его родителями и их друзьями. В семье Базарова проявляется глубокий разрыв во взглядах: родители придерживаются традиционных ценностей, а Евгений отвергает устои и стремится к научному рационализму. Этот конфликт отражает не только личные отношения, но и общественные перемены в России того времени. Поведение Базарова и его отношение к родителям показывают, как идеологические разногласия могут привести к отчуждению в семье. В драме «Гроза» А.Н. Островского конфликт поколений проявляется в отношениях между Катериной и ее свекровью Кабанихой. Кабаниха — символ старых, жестких традиций, которые подавляют личность и свободу. Катерина, молодая женщина, стремится к любви и счастью, но сталкивается с непониманием и давлением со стороны старшего поколения. Этот конфликт приводит к трагическим последствиям, подчеркивая, насколько разрушительными могут быть семейные противоречия, если отсутствует диалог и уважение. Таким образом, в обоих произведениях семья становится ареной столкновения разных взглядов и ценностей, что отражает более широкие социальные и культурные изменения. Конфликт поколений в «Отцах и детях» и «Грозе» показывает, что без взаимопонимания и уважения к друг другу семья может стать источником боли и разочарования. В заключение можно сказать, что тема семьи и конфликта поколений в романах Тургенева и Островского раскрывает важные проблемы человеческих отношений и общественных перемен. Эти произведения учат нас ценить диалог между поколениями и искать пути к взаимопониманию, чтобы сохранить семейные узы и гармонию в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