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эстетический идеал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AleksShow3212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эстетический идеал, всегда был актуален для человечества. Каждый из нас имеет свои представления о красоте, гармонии и идеале, которые формируются под влиянием культуры, искусства и личного опыта. Эстетический идеал — это не просто набор характеристик, а целостное восприятие прекрасного, которое может быть разным для каждого человека. Я считаю, что мой эстетический идеал заключается в гармонии между внутренним миром человека и его внешним проявлением, что наглядно иллюстрируется в произведениях искусства.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"Собеседник" А. С. Пушкина. В этом произведении автор описывает встречу двух людей, которые обсуждают различные аспекты жизни и искусства. Один из героев, обладая глубокими знаниями и чувством прекрасного, делится своими размышлениями о том, как важно быть искренним и открытым в своих чувствах. Он говорит о том, что истинная красота заключается не только в внешнем облике, но и в душевной чистоте и искренности.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Пушкин подчеркивает важность внутреннего мира человека. Герой, который стремится к пониманию и гармонии, становится для меня эстетическим идеалом. Он не только ценит красоту окружающего мира, но и понимает, что настоящая красота исходит изнутри. Это подтверждает мой тезис о том, что эстетический идеал должен быть связан с внутренним состоянием человека, его моральными и духовными качествами.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Пушкина помогает мне осознать, что эстетический идеал — это не только внешние атрибуты красоты, но и глубокие внутренние качества, которые делают человека по-настоящему привлекательным. В заключение, я могу сказать, что мой эстетический идеал — это гармония между внутренним и внешним, что находит отражение в произведениях искусства и в жизни людей, стремящихся к искренности и пониманию.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