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Применение компьютерных технологий в энергоресурсосберегающих процессах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zavorotniysergej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компьютерные технологии играют важную роль во многих сферах жизни, включая энергоресурсосбережение. Вопрос применения компьютерных технологий в энергоресурсосберегающих процессах становится все более актуальным, поскольку рациональное использование энергии способствует сохранению природных ресурсов и снижению негативного воздействия на окружающую среду. Компьютерные технологии — это совокупность методов и средств обработки, хранения и передачи информации с помощью вычислительных устройств. Они позволяют автоматизировать процессы, оптимизировать использование ресурсов и повышать эффективность производства. Я считаю, что применение компьютерных технологий в энергоресурсосберегающих процессах является необходимым шагом для устойчивого развития общества и сохранения экологии. Обратимся к произведению "Война и мир" Л.Н. Толстого, где через образы героев раскрываются идеи прогресса и ответственности человека за свои действия. В частности, князь Андрей Болконский стремится к совершенствованию и развитию, что можно интерпретировать как символ стремления к улучшению и оптимизации процессов, в том числе и в сфере энергоресурсов. Этот пример показывает, что прогресс и использование новых технологий должны сопровождаться осознанным подходом и ответственностью, чтобы приносить пользу обществу. Таким образом, компьютерные технологии в энергоресурсосберегающих процессах помогают не только экономить ресурсы, но и способствуют развитию общества в целом. Их применение требует внимательного и продуманного подхода, чтобы избежать негативных последствий и обеспечить устойчивое будущее для следующих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