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Московский зоопарк: Оазис биоразнообразия в сердце столицы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Наталья Подкорытова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Московский зоопарк — это не просто место, где можно увидеть животных, это настоящий оазис биоразнообразия в сердце столицы. Вопрос о том, какую роль играют зоопарки в современном мире, становится все более актуальным. Зачем нам нужны зоопарки? Какова их функция в сохранении видов и образовании общества?</w:t>
      </w:r>
    </w:p>
    <w:p>
      <w:pPr>
        <w:pStyle w:val="paragraphStyleText"/>
      </w:pPr>
      <w:r>
        <w:rPr>
          <w:rStyle w:val="fontStyleText"/>
        </w:rPr>
        <w:t xml:space="preserve">Зоопарк — это учреждение, где содержатся дикие животные в условиях, приближенных к естественным. Основные характеристики зоопарков включают в себя не только развлечение для посетителей, но и научные исследования, охрану редких видов и образовательные программы. Зоопарки служат важным звеном в сохранении биоразнообразия, предоставляя возможность людям увидеть животных, которые могут исчезнуть в дикой природе. Я считаю, что Московский зоопарк играет ключевую роль в сохранении биоразнообразия и формировании экологической культуры у горожан.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о Московском зоопарке. В этом зоопарке можно увидеть множество видов животных, от редких и исчезающих до привычных для нас домашних. Например, в зоопарке обитают амурские тигры, которые находятся на грани исчезновения. В одном из недавних эпизодов, когда зоопарк проводил акцию по сбору средств для защиты этих животных, посетители могли не только увидеть тигров, но и узнать о программах по их сохранению. Это событие привлекло большое количество людей, и многие из них стали активными участниками в охране природы.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Московский зоопарк не только демонстрирует животных, но и активно участвует в их защите. Посетители, увидев тигров вблизи, начинают осознавать важность сохранения этих удивительных существ. Таким образом, зоопарк выполняет свою образовательную функцию, формируя у людей понимание необходимости охраны природы и биоразнообразия.</w:t>
      </w:r>
    </w:p>
    <w:p>
      <w:pPr>
        <w:pStyle w:val="paragraphStyleText"/>
      </w:pPr>
      <w:r>
        <w:rPr>
          <w:rStyle w:val="fontStyleText"/>
        </w:rPr>
        <w:t xml:space="preserve">В заключение, Московский зоопарк — это не просто развлечение, а важный центр, который способствует сохранению биоразнообразия и формированию экологической ответственности у горожан. Я считаю, что такие учреждения, как Московский зоопарк, необходимы для нашего общества, так как они помогают нам понять, насколько важна природа и как мы можем ее защитить.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