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гуманизма на войне: моральные ориентиры в условиях конфликта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daniilkotelenko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роли гуманизма на войне является одним из самых сложных и важных в истории человечества. Как сохранить моральные ориентиры в условиях конфликта, когда жизнь и смерть находятся на кону? Гуманизм — это система взглядов, основанная на признании ценности и достоинства каждого человека, стремление к состраданию и справедливости. Я считаю, что даже в самых жестоких условиях войны гуманизм должен оставаться главным ориентиром, помогая сохранить человечность и моральные принципы.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 Льва Николаевича Толстого. В произведении показаны разные стороны войны, но особенно выделяется образ Пьера Безухова, который, несмотря на ужасные испытания, сохраняет веру в добро и справедливость. В одном из эпизодов Пьер попадает в плен и сталкивается с жестокостью и насилием, однако он не теряет внутреннего мира и стремления к гуманному отношению к другим людям.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даже в условиях войны человек может оставаться человеком, не поддаваясь жестокости и безразличию. Пьер показывает, что гуманизм — это не просто теория, а жизненная позиция, которая помогает сохранить моральные ориентиры и не потерять себя в хаосе конфликта.</w:t>
      </w:r>
    </w:p>
    <w:p>
      <w:pPr>
        <w:pStyle w:val="paragraphStyleText"/>
      </w:pPr>
      <w:r>
        <w:rPr>
          <w:rStyle w:val="fontStyleText"/>
        </w:rPr>
        <w:t xml:space="preserve">Таким образом, роль гуманизма на войне заключается в сохранении человеческого достоинства и моральных ценностей. Несмотря на все ужасы и испытания, именно гуманизм помогает людям не забывать о сострадании и справедливости, что является залогом будущего мира и взаимопонимания.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