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Умный воробей и глупая воробейка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Dionis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темы, которую мы сегодня рассмотрим, касается различий в умственных способностях и поведении животных, а также их влияния на выживание. Почему одни существа проявляют смекалку и находчивость, в то время как другие действуют неосмотрительно и бездумно? Это вопрос, который волнует не только зоологов, но и всех, кто интересуется природой и ее обитателями.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 в данном контексте связано с понятием «ум» и «глупость». Ум можно определить как способность к обучению, адаптации и решению проблем, в то время как глупость часто ассоциируется с отсутствием этих качеств. Важно отметить, что в мире животных эти характеристики могут быть решающими для выживания.</w:t>
      </w:r>
    </w:p>
    <w:p>
      <w:pPr>
        <w:pStyle w:val="paragraphStyleText"/>
      </w:pPr>
      <w:r>
        <w:rPr>
          <w:rStyle w:val="fontStyleText"/>
        </w:rPr>
        <w:t xml:space="preserve">Я считаю, что умные животные, такие как воробей, способны находить выход из сложных ситуаций, в то время как их менее сообразительные сородичи могут столкнуться с серьезными проблемами, что подчеркивает важность интеллекта в природе.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«Умный воробей и глупая воробейка». В этом произведении мы видим, как умный воробей использует свои навыки, чтобы добыть пищу и избежать опасностей, в то время как глупая воробейка попадает в ловушки, созданные людьми. Например, в одном из эпизодов воробей, заметив, что на земле рассыпаны крошки, сначала осматривает окрестности, чтобы убедиться в безопасности, а затем осторожно подлетает и начинает есть. В то же время воробейка, не задумываясь, бросается к еде, игнорируя предостережения своего друга.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умный воробей использует свою смекалку для выживания, в то время как глупая воробейка подвергает себя опасности из-за своей бездумности. Таким образом, поведение героев подтверждает мой тезис о том, что умственные способности играют ключевую роль в жизни животных.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рассказ «Умный воробей и глупая воробейка» ярко иллюстрирует, как ум и глупость могут влиять на судьбу животных. Умный воробей, благодаря своей сообразительности, преодолевает трудности, в то время как глупая воробейка сталкивается с последствиями своих необдуманных действий. Это подчеркивает важность интеллекта в мире природы и его значение для выживания.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