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Воспоминания о детстве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Катюша Демина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детство. Это время, когда мы впервые открываем для себя мир, когда все кажется новым и удивительным. Воспоминания о детстве часто наполнены яркими образами, эмоциями и событиями, которые формируют нашу личность и взгляды на жизнь. Я считаю, что воспоминания о детстве играют важную роль в формировании нашего характера и восприятия окружающего мира.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«Детство» А. П. Чехова. В этом произведении автор описывает свои детские годы, полные радости и беззаботности, но также и горечи утрат. Чехов делится с читателем своими воспоминаниями о том, как он проводил время с друзьями, как играл в прятки и собирал ягоды в лесу. Эти моменты кажутся простыми, но они наполнены глубоким смыслом и теплом.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 Чехов описывает, как он с друзьями собирал яблоки в саду. Они радовались каждому найденному плоду, смеялись и делились друг с другом. Этот эпизод показывает, как важно в детстве иметь возможность наслаждаться простыми радостями жизни. Он подчеркивает, что именно в такие моменты мы учимся дружбе, взаимопомощи и умению радоваться жизни. Этот пример доказывает мой тезис о том, что воспоминания о детстве формируют наше восприятие счастья и радости.</w:t>
      </w:r>
    </w:p>
    <w:p>
      <w:pPr>
        <w:pStyle w:val="paragraphStyleText"/>
      </w:pPr>
      <w:r>
        <w:rPr>
          <w:rStyle w:val="fontStyleText"/>
        </w:rPr>
        <w:t xml:space="preserve">Заключение: Воспоминания о детстве — это не просто набор событий, это основа, на которой строится наша жизнь. Они помогают нам понять, что действительно важно, и учат ценить простые радости. Я считаю, что именно благодаря этим воспоминаниям мы становимся теми, кто мы есть, и учимся любить жизнь.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