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Понимание утверждения Платона "Честь наша состоит в том, чтобы следовать лучшему" на примерах из литературы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Егорова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чести и морального выбора всегда была актуальной в литературе и философии. В частности, утверждение Платона «Честь наша состоит в том, чтобы следовать лучшему» заставляет задуматься о том, что же является истинным критерием чести и как человек может стремиться к лучшему в своей жизни. Что же подразумевается под «лучшим» в этом контексте? Можно понять это как стремление к высшим моральным ценностям, к справедливости, добродетели и внутренней гармонии. Я считаю, что честь действительно заключается в том, чтобы выбирать путь добра и справедливости, даже если это требует от человека больших усилий и жертв.</w:t>
      </w:r>
    </w:p>
    <w:p>
      <w:pPr>
        <w:pStyle w:val="paragraphStyleText"/>
      </w:pPr>
      <w:r>
        <w:rPr>
          <w:rStyle w:val="fontStyleText"/>
        </w:rPr>
        <w:t xml:space="preserve">Обратимся к роману Ф.М. Достоевского «Преступление и наказание». Главный герой, Родион Раскольников, совершает преступление, считая, что его поступок оправдан высшей целью — избавлением общества от «лишнего» человека. Однако внутренний конфликт и мучения героя показывают, что он не следует истинному «лучшему», а лишь пытается оправдать свои действия. В процессе развития сюжета Раскольников осознает свою ошибку и приходит к покаянию, что символизирует его стремление к моральному возрождению и следованию высшим ценностям.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честь связана с выбором лучшего пути. Раскольников, пройдя через страдания и осознание, начинает следовать принципам справедливости и добродетели, что и составляет истинную честь человека. Таким образом, литература помогает нам понять, что честь — это не просто внешнее признание, а внутреннее стремление к совершенству и моральному росту.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утверждение Платона актуально и сегодня. Честь действительно состоит в том, чтобы следовать лучшему, то есть выбирать путь добра, справедливости и честности. Литературные произведения, такие как «Преступление и наказание», наглядно демонстрируют, как сложен этот путь и как важно стремиться к нему ради истинной чести и достоинства.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