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Опасность трусости: почему трусость страшнее других человеческих качеств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fflizxxx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Трусость — это качество, которое часто воспринимается как слабость, но почему же именно трусость считается более опасной, чем другие человеческие недостатки? Важно понять, что трусость — это не просто страх, а неспособность преодолеть его ради важных целей и ценностей. Трусость проявляется в избегании ответственности, отказе от борьбы за справедливость и предательстве своих убеждений. Я считаю, что трусость страшнее других человеческих качеств, потому что она разрушает личность изнутри и ведет к моральному упадку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Л. Н. Толстого. В произведении показано множество героев, среди которых есть и смелые, и трусливые. Например, Андрей Болконский, несмотря на свои сомнения и внутренние переживания, проявляет мужество на поле боя и в жизни. В то же время некоторые персонажи, проявляющие трусость, избегают ответственности и предают свои идеалы. Один из таких эпизодов — поведение некоторых офицеров, которые в критический момент боя отступают, подрывая боевой дух войска.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трусость не только разрушает личность, но и наносит вред окружающим, подрывая доверие и единство. Трусость ведет к тому, что человек теряет уважение к себе и становится неспособным к действиям, которые требуют мужества и решимости. В итоге общество, в котором преобладает трусость, оказывается уязвимым и неспособным к развитию.</w:t>
      </w:r>
    </w:p>
    <w:p>
      <w:pPr>
        <w:pStyle w:val="paragraphStyleText"/>
      </w:pPr>
      <w:r>
        <w:rPr>
          <w:rStyle w:val="fontStyleText"/>
        </w:rPr>
        <w:t xml:space="preserve">Таким образом, трусость — это не просто недостаток, а опасное качество, которое может привести к разрушению как личности, так и общества в целом. Только преодолевая страх и проявляя мужество, человек способен сохранить свои ценности и достоинство.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