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Впечатления, помогающие человеку взрослеть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есть моменты, которые формируют его личность и помогают ему взрослеть. Вопрос о том, какие впечатления способствуют этому процессу, является весьма актуальным. Впечатления могут быть как положительными, так и отрицательными, но именно они формируют наш опыт и мировосприятие. Я считаю, что именно сложные жизненные ситуации, с которыми сталкивается человек, способствуют его взрослению и формированию внутренней силы.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на протяжении всей своей жизни сталкивается с множеством трудностей. Он долгое время не может поймать рыбу, что приводит его к глубокому разочарованию и сомнению в своих силах. Однако именно эта борьба с природой и с самим собой становится для него важным жизненным уроком.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Сантьяго, наконец, ловит огромного марлина, и его борьба с рыбой длится несколько дней. Этот момент символизирует не только физическую борьбу, но и внутреннюю борьбу героя. Он испытывает боль, усталость и отчаяние, но в то же время находит в себе силы продолжать сражение. Этот эпизод показывает, как трудности и испытания помогают человеку осознать свои возможности и преодолеть собственные ограничения.</w:t>
      </w:r>
    </w:p>
    <w:p>
      <w:pPr>
        <w:pStyle w:val="paragraphStyleText"/>
      </w:pPr>
      <w:r>
        <w:rPr>
          <w:rStyle w:val="fontStyleText"/>
        </w:rPr>
        <w:t xml:space="preserve">Таким образом, опыт Сантьяго доказывает, что именно через преодоление трудностей человек становится сильнее и мудрее. Он учится ценить каждое мгновение, каждую победу и даже каждое поражение. В конечном итоге, старик не только ловит рыбу, но и находит в себе силы продолжать жить, несмотря на все испытания. Это и есть тот самый процесс взросления, который происходит через впечатления и переживания.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впечатления, которые мы получаем в процессе жизни, играют ключевую роль в нашем взрослении. Они формируют наш характер, учат нас стойкости и помогают осознать, что настоящая сила заключается не только в победах, но и в умении справляться с поражениями. Я считаю, что именно такие жизненные уроки делают нас взрослыми и мудрыми.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