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Новая встреча с Ларой в судьбе Живаго: основы и развитие отношений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Яна Цибульская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Тема новой встречи с Ларой в судьбе Юрия Живаго является одной из ключевых в романе Бориса Леонидовича Пастернака «Доктор Живаго». Вопрос, который возникает при рассмотрении этой темы, звучит так: как новая встреча с Ларой влияет на развитие отношений между героями и на судьбу самого Живаго? Чтобы ответить на этот вопрос, необходимо понять, что представляет собой новая встреча в контексте человеческих отношений. Новая встреча — это не просто повторное столкновение с человеком из прошлого, это возможность переосмыслить чувства, изменить ход событий и открыть новые грани взаимоотношений. Я считаю, что новая встреча с Ларой в судьбе Живаго становится поворотным моментом, который не только возрождает их чувства, но и определяет дальнейшую судьбу героев, показывая глубину и сложность человеческих отношений на фоне исторических потрясений. Обратимся к роману «Доктор Живаго» Б.Л. Пастернака. В одном из ключевых эпизодов Живаго вновь встречает Лару после долгой разлуки. Эта встреча наполнена напряжением и эмоциями, которые отражают всю сложность их отношений. Лара предстает перед Живаго не только как женщина, которую он любил, но и как символ его внутреннего мира, его надежд и страданий. В разговоре и взглядах героев чувствуется не только прошлое, но и будущее, которое они могли бы построить вместе. Этот эпизод показывает, что новая встреча — это не просто случайность, а судьбоносное событие, которое меняет жизнь Живаго. Она подтверждает мой тезис о том, что именно через эту встречу раскрывается глубина их чувств и сложность выбора, стоящего перед героями. В заключение можно сказать, что новая встреча с Ларой в судьбе Живаго — это не просто повторное столкновение, а важный этап в развитии их отношений, который отражает внутренние переживания героев и исторический контекст времени. Эта встреча становится символом надежды и трагедии, показывая, как личные чувства переплетаются с судьбой страны и эпохи.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