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романа «Герой нашего времени» Михаила Юрьевича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Shakhlamazova 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Роман «Герой нашего времени» Михаила Юрьевича Лермонтова является одним из ключевых произведений русской литературы XIX века. Вопрос, который часто возникает при его изучении, заключается в том, кто же такой Печорин — герой или антигерой своего времени? Чтобы ответить на этот вопрос, необходимо понять, что представляет собой понятие «герой» в литературе. Герой — это персонаж, чьи поступки и характер отражают основные черты эпохи и вызывают у читателя определённые чувства и размышления. Я считаю, что Печорин — сложный и противоречивый персонаж, который воплощает в себе дух своего времени, показывая внутренние конфликты и противоречия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роману «Герой нашего времени» М. Ю. Лермонтова. В одном из эпизодов, описанных в повести «Княжна Мери», Печорин предстает перед читателем как человек, играющий чувствами других ради собственного удовольствия. Он сознательно манипулирует Мери, чтобы доказать свою власть над ней и над ситуацией. Этот эпизод раскрывает характер героя как человека, разочарованного в жизни и ищущего смысл в играх и интригах.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Печорина, можно сделать вывод, что он не является традиционным героем с положительными качествами. Его действия часто эгоистичны и безнравственны, что отражает кризис личности и общества того времени. Таким образом, Лермонтов через образ Печорина показывает сложность человеческой натуры и проблемы эпохи, делая героя одновременно и объектом осуждения, и предметом сочувствия.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роман «Герой нашего времени» — это глубокое исследование человеческой души и общества. Печорин, будучи героем и антигероем одновременно, заставляет читателя задуматься о природе человека и его месте в мире. Я считаю, что именно эта многогранность персонажа делает произведение актуальным и сегодня.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