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Образ Печорина в романе «Герой нашего времени»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Антон Абросимов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2026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Образ Печорина в романе «Герой нашего времени» является центральным и многогранным, вызывающим множество вопросов о природе человека и его внутреннем мире. Кто же такой Печорин? Каковы его черты и почему он вызывает столь противоречивые чувства? Эти вопросы лежат в основе понимания образа героя.</w:t>
      </w:r>
    </w:p>
    <w:p>
      <w:pPr>
        <w:pStyle w:val="paragraphStyleText"/>
      </w:pPr>
      <w:r>
        <w:rPr>
          <w:rStyle w:val="fontStyleText"/>
        </w:rPr>
        <w:t xml:space="preserve">Печорин — это сложный персонаж, воплощающий тип «лишнего человека» в русской литературе XIX века. Он умён, образован, обладает сильной волей, но при этом внутренне противоречив и часто действует эгоистично и цинично. Его поведение отражает глубокое разочарование в жизни и обществе, а также стремление найти смысл своего существования.</w:t>
      </w:r>
    </w:p>
    <w:p>
      <w:pPr>
        <w:pStyle w:val="paragraphStyleText"/>
      </w:pPr>
      <w:r>
        <w:rPr>
          <w:rStyle w:val="fontStyleText"/>
        </w:rPr>
        <w:t xml:space="preserve">Я считаю, что образ Печорина в романе Лермонтова раскрывает трагедию человека, потерявшего веру в идеалы и утратившего способность к искренним чувствам, что делает его героем своего времени — одиноким и непонятым.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«Княжна Мери», где Печорин проявляет себя как обаятельный и умный молодой человек, способный завоевывать сердца женщин. Однако его отношения с Мери наполнены манипуляциями и холодным расчетом. Печорин сознательно играет чувствами девушки, испытывая собственное превосходство и скуку. Этот эпизод показывает, что за внешней привлекательностью скрывается внутренний кризис героя, неспособного к настоящей любви и искренности.</w:t>
      </w:r>
    </w:p>
    <w:p>
      <w:pPr>
        <w:pStyle w:val="paragraphStyleText"/>
      </w:pPr>
      <w:r>
        <w:rPr>
          <w:rStyle w:val="fontStyleText"/>
        </w:rPr>
        <w:t xml:space="preserve">Таким образом, поведение Печорина в рассказе «Княжна Мери» подтверждает мою мысль о том, что он — человек, разочарованный в жизни и окружающих, что делает его образ трагическим и символичным для эпохи.</w:t>
      </w:r>
    </w:p>
    <w:p>
      <w:pPr>
        <w:pStyle w:val="paragraphStyleText"/>
      </w:pPr>
      <w:r>
        <w:rPr>
          <w:rStyle w:val="fontStyleText"/>
        </w:rPr>
        <w:t xml:space="preserve">В заключение можно сказать, что Печорин — это не просто герой романа, а отражение сложных социальных и психологических процессов своего времени. Его образ заставляет задуматься о природе человеческой души, о поисках смысла жизни и о том, как внутренние противоречия могут влиять на судьбу человека.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