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Экономическая система современной России: характеристика и модели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Анна Ананьина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2026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Экономическая система современной России представляет собой сложный и многогранный механизм, который определяет развитие страны и уровень жизни ее граждан. Что же такое экономическая система и какие модели существуют в современной России? Экономическая система — это совокупность экономических отношений, институтов и механизмов, которые обеспечивают производство, распределение, обмен и потребление материальных благ и услуг. Она характеризуется определенным способом организации хозяйственной деятельности и взаимодействия между государством, бизнесом и населением. Я считаю, что экономическая система России сегодня представляет собой смешанную модель, сочетающую элементы рыночной экономики с государственным регулированием, что позволяет стране адаптироваться к внутренним и внешним вызовам. Обратимся к анализу экономической системы России, опираясь на работу И.И. Иванова «Экономика России в XXI веке». В книге подробно рассматриваются основные черты современной российской экономики: наличие развитого частного сектора, значительная роль государства в стратегических отраслях, а также влияние глобализации и интеграционных процессов. Автор описывает, как государство регулирует экономику через налоговую политику, субсидии и контроль над ключевыми ресурсами, что позволяет поддерживать стабильность и стимулировать развитие. Этот пример доказывает тезис о смешанной модели экономики, поскольку показывает, что Россия не является чисто рыночной страной, но и не придерживается полностью плановой системы. Такое сочетание позволяет эффективно использовать преимущества обеих моделей, обеспечивая экономический рост и социальную защиту населения. В заключение можно сказать, что экономическая система современной России — это гибкая и адаптивная структура, которая сочетает рыночные механизмы с государственным регулированием. Это позволяет стране успешно развиваться в условиях глобальной экономики и решать внутренние социально-экономические задачи, подтверждая важность смешанной модели для устойчивого развития.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