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Правила безопасного осмотра электроустановок и замены предохранителей</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+79966293747</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2026</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электричество играет важную роль в нашей жизни, обеспечивая работу множества устройств и систем. Однако работа с электроустановками требует особого внимания и соблюдения правил безопасности, чтобы избежать несчастных случаев и повреждений. Вопрос безопасности при осмотре электроустановок и замене предохранителей является крайне актуальным и требует детального рассмотрения. Под безопасностью в данном контексте понимается комплекс мер и правил, направленных на предотвращение электротравм и аварийных ситуаций. Я считаю, что строгое соблюдение правил безопасного осмотра электроустановок и замены предохранителей является необходимым условием для сохранения здоровья и жизни работников, а также для обеспечения надежной работы электрических систем. Обратимся к правилам техники безопасности при работе с электроустановками, которые подробно описывают порядок действий и меры предосторожности. Например, одним из ключевых правил является обязательное отключение электроустановки от источника питания перед началом осмотра или замены предохранителей. Это предотвращает возможность поражения электрическим током. Также важно использовать специальные изолирующие инструменты и средства индивидуальной защиты, такие как перчатки и диэлектрические коврики. В правилах подчеркивается необходимость проверки исправности предохранителей и правильного выбора их номинала, чтобы избежать перегрузок и коротких замыканий. Анализируя эти положения, можно сделать вывод, что соблюдение данных правил не только защищает человека от травм, но и способствует предотвращению аварийных ситуаций, которые могут привести к серьезным последствиям. Таким образом, правила безопасного осмотра электроустановок и замены предохранителей являются неотъемлемой частью работы с электричеством и требуют строгого соблюдения. Их выполнение обеспечивает безопасность работников и надежность функционирования электрооборудования, что особенно важно в условиях современного технологического прогресса.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