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Влияние Ярослава Мудрого на развитие Киевской Руси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Катюшка Кузьмина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2026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Влияние исторических личностей на развитие государств всегда вызывает интерес и требует глубокого анализа. В частности, вопрос о том, как именно Ярослав Мудрый повлиял на развитие Киевской Руси, является важным для понимания истории нашей страны. Ярослав Мудрый — это одна из ключевых фигур в истории Киевской Руси, правитель, который оставил заметный след в политической, культурной и правовой жизни государства. Под влиянием его деятельности Киевская Русь значительно укрепилась и развилась. Я считаю, что вклад Ярослава Мудрого в развитие Киевской Руси был многогранным и сыграл решающую роль в становлении государства как мощной и цивилизованной державы. Обратимся к «Повести временных лет» Нестора Летописца, где подробно описываются события правления Ярослава Мудрого. В летописи рассказывается о том, как Ярослав Мудрый укрепил государственные институты, провел реформы в области законодательства, создал свод законов — «Русскую правду», а также активно развивал культурные и образовательные инициативы, строил храмы и способствовал распространению христианства. Эти действия способствовали централизации власти и укреплению международного авторитета Киевской Руси. Например, строительство Софийского собора в Киеве стало символом культурного расцвета и духовного единства народа. Таким образом, пример из летописи доказывает, что Ярослав Мудрый не только был мудрым правителем, но и реформатором, который заложил основы правового государства и культурного развития. Его деятельность способствовала укреплению внутренней стабильности и международного престижа Киевской Руси. В заключение можно сказать, что влияние Ярослава Мудрого на развитие Киевской Руси было огромным и многогранным. Его реформы и культурные инициативы способствовали становлению государства как сильной и цивилизованной державы, что подтверждает важность его роли в истории нашей страны.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