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Правовой статус эвтаназии в России и зарубежных странах: сравнительный анализ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татьяна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правового статуса эвтаназии вызывает множество споров и дискуссий в современном обществе. Что же такое эвтаназия и почему она вызывает такие противоречия? Эвтаназия — это медицинская практика, направленная на облегчение страданий неизлечимо больного человека путем преднамеренного прекращения его жизни. Этот вопрос тесно связан с этическими, моральными и юридическими аспектами, что делает его особенно сложным для регулирования. Я считаю, что правовой статус эвтаназии в разных странах отражает культурные, религиозные и социальные особенности общества, и сравнительный анализ этих подходов позволяет лучше понять сложность данной проблемы. Обратимся к законодательству России и некоторых зарубежных стран. В России эвтаназия официально запрещена и рассматривается как уголовно наказуемое деяние, что связано с традиционными моральными ценностями и религиозным влиянием. В то же время в Нидерландах и Бельгии эвтаназия легализована при строгом соблюдении определенных условий, что отражает более либеральный подход к правам человека и автономии личности. Например, в Нидерландах закон о эвтаназии предусматривает, что пациент должен испытывать невыносимые страдания без надежды на улучшение, а решение принимается совместно с врачом и специальной комиссией. Этот пример доказывает, что правовой статус эвтаназии зависит от баланса между уважением к жизни и стремлением облегчить страдания, что отражается в законодательных нормах. Таким образом, сравнительный анализ показывает, что эвтаназия — это сложный и многогранный вопрос, требующий внимательного подхода с учетом культурных и этических особенностей каждой страны. В заключение можно сказать, что правовой статус эвтаназии в России и зарубежных странах существенно различается, и понимание этих различий помогает глубже осмыслить проблему и искать пути ее решения в рамках современного общества.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